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049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Согласие Пользователя</w:t>
      </w:r>
    </w:p>
    <w:p w14:paraId="49141DF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на обработку персональных данных </w:t>
      </w:r>
    </w:p>
    <w:bookmarkEnd w:id="0"/>
    <w:p w14:paraId="23CEC2E2"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</w:p>
    <w:p w14:paraId="4E1721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на сайте ------------ по адресу: 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shd w:val="clear" w:color="auto" w:fill="FFFF00"/>
          <w:lang w:eastAsia="ru-RU"/>
          <w14:ligatures w14:val="none"/>
        </w:rPr>
        <w:t>____________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(далее-Правила обработки ПДн),</w:t>
      </w:r>
    </w:p>
    <w:p w14:paraId="686878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сайта ------------ 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(далее-Согласие) на следующих условиях: </w:t>
      </w:r>
    </w:p>
    <w:p w14:paraId="0AEF46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1. Согласие выдано Обществу с ограниченной ответственностью «НЭКО ДАЙН АЗИЯ» (ООО «НЛА», ИНН 7816721592, ОГРН 1217800136586)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расположенному по адресу: 196006, г. Санкт-Петербург, ул. Заставская, д. 22, корп.2, лит. А, помещ. 488 (далее-Оператор).</w:t>
      </w:r>
    </w:p>
    <w:p w14:paraId="186740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2. Согласие выдано на обработку персональных и иных данных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указанных Пользователем в Формах путем заполнения соответствующих текстовых полей и/или прикрепленных к Формам файлов, а именно следующих категорий: </w:t>
      </w:r>
    </w:p>
    <w:p w14:paraId="4C221EE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фамилия, имя, отчество, адрес электронной почты (e-mail), номер телефона, адрес регистрации,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14:paraId="54086A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данных,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14:paraId="61F5D6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статистики о моих IP-адресах.</w:t>
      </w:r>
    </w:p>
    <w:p w14:paraId="2F385D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3. Согласие выдано на обработку персональных данных в целях:</w:t>
      </w:r>
    </w:p>
    <w:p w14:paraId="205B23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14:paraId="2502C0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 сайте:</w:t>
      </w:r>
    </w:p>
    <w:p w14:paraId="73FE73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Обработка запросов обратной связи;</w:t>
      </w:r>
    </w:p>
    <w:p w14:paraId="6DEFB4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Расчет стоимости услуг;</w:t>
      </w:r>
    </w:p>
    <w:p w14:paraId="3C2DF6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 Подписка на новости и рассылки.</w:t>
      </w:r>
    </w:p>
    <w:p w14:paraId="465D99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 Личном кабинете:</w:t>
      </w:r>
    </w:p>
    <w:p w14:paraId="300BDF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-Регистрация и идентификация пользователя;</w:t>
      </w:r>
    </w:p>
    <w:p w14:paraId="14F4BB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-Оформление заявок и заказов;</w:t>
      </w:r>
    </w:p>
    <w:p w14:paraId="713316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-Отслеживание статуса грузов/заказов.</w:t>
      </w:r>
    </w:p>
    <w:p w14:paraId="344733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Документооборот и исполнение договорных обязательств 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cookies,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ПДн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ПДн.</w:t>
      </w:r>
    </w:p>
    <w:p w14:paraId="2A9355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4.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7150EA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 процессе обработки персональных данных Оператор вправе осуществлять: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4831CE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5. Настоящим, Пользователь подтверждает, что:</w:t>
      </w:r>
    </w:p>
    <w:p w14:paraId="39D927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5.1. Ознакомлен и согласен с тем, что передача персональных данных Пользователя может осуществляться Оператором в объеме, 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необходимом для получения Пользователем доступа к Сайту, его Содержанию и/или его Сервису, третьим лицам, в случаях, когда предоставление таких данных является обязательным в соответствии с федеральным законом.</w:t>
      </w:r>
    </w:p>
    <w:p w14:paraId="5AD812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5.2. Дает согласие на обработку своих персональных данных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2E46BE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5.3. Проинформирован о возможности отзыва согласия 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  подписью), на имя лиц, указанных в пункте 1  Согласия,  в  том   числе 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14:paraId="6B0FC0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5.4. Проинформирован, что лица, указанные в пункте 1 настоящего Согласия, вправе продолжать обработку персональных данных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5648CF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5.5. Дает согласие на получение рекламно-информационных материалов 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ознакомлен Оператором о возможности и порядке совершения отказа от таковой.</w:t>
      </w:r>
    </w:p>
    <w:p w14:paraId="425314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6. Согласие вступает в силу с момента его отправки и может быть отозвано Пользователем 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r>
        <w:fldChar w:fldCharType="begin"/>
      </w:r>
      <w:r>
        <w:instrText xml:space="preserve"> HYPERLINK "mailto:office@necoline.net"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val="en-US" w:eastAsia="ru-RU"/>
          <w14:ligatures w14:val="none"/>
        </w:rPr>
        <w:t>office</w:t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eastAsia="ru-RU"/>
          <w14:ligatures w14:val="none"/>
        </w:rPr>
        <w:t>@</w:t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val="en-US" w:eastAsia="ru-RU"/>
          <w14:ligatures w14:val="none"/>
        </w:rPr>
        <w:t>necoline</w:t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eastAsia="ru-RU"/>
          <w14:ligatures w14:val="none"/>
        </w:rPr>
        <w:t>.</w:t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val="en-US" w:eastAsia="ru-RU"/>
          <w14:ligatures w14:val="none"/>
        </w:rPr>
        <w:t>net</w:t>
      </w:r>
      <w:r>
        <w:rPr>
          <w:rStyle w:val="13"/>
          <w:rFonts w:ascii="Times New Roman" w:hAnsi="Times New Roman" w:eastAsia="Times New Roman" w:cs="Times New Roman"/>
          <w:kern w:val="0"/>
          <w:sz w:val="25"/>
          <w:szCs w:val="25"/>
          <w:lang w:val="en-US"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либо иным способом, позволяющим однозначно определить факт его получения адресатом. </w:t>
      </w:r>
    </w:p>
    <w:p w14:paraId="0842B25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7. Согласие действует в течение неопределенного срока до момента его отзыва Пользователем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Согласие прекращает свое действие с даты, указанной в заявлении Пользователя об отзыве Согласия на обработку ПДн, но не ранее даты, следующей за датой фактического получения Оператором отзыва Согласия.</w:t>
      </w:r>
    </w:p>
    <w:p w14:paraId="01C0CE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8. Датой и временем формирования, подтверждения и отправки Согласия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14:paraId="5CC3EF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9. Руководствуясь ч. 4 ст. 9 Федерального закона от 27.07.2006 № 152-ФЗ «О персональных данных»</w:t>
      </w:r>
      <w:r>
        <w:rPr>
          <w:rFonts w:ascii="Times New Roman" w:hAnsi="Times New Roman" w:eastAsia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</w:p>
    <w:p w14:paraId="63CAA2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10.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51BD6A8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ED"/>
    <w:rsid w:val="0021664D"/>
    <w:rsid w:val="002769A3"/>
    <w:rsid w:val="002E3F3F"/>
    <w:rsid w:val="004E00A5"/>
    <w:rsid w:val="005465CE"/>
    <w:rsid w:val="0077494B"/>
    <w:rsid w:val="007A3C56"/>
    <w:rsid w:val="00AB3714"/>
    <w:rsid w:val="00AB6BED"/>
    <w:rsid w:val="00E54A42"/>
    <w:rsid w:val="00E85223"/>
    <w:rsid w:val="00F4646A"/>
    <w:rsid w:val="137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1078</Words>
  <Characters>6147</Characters>
  <Lines>51</Lines>
  <Paragraphs>14</Paragraphs>
  <TotalTime>103</TotalTime>
  <ScaleCrop>false</ScaleCrop>
  <LinksUpToDate>false</LinksUpToDate>
  <CharactersWithSpaces>7211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2025-04-02T09:06:00Z</dcterms:created>
  <dc:creator>Елена Троман</dc:creator>
  <cp:lastModifiedBy>gkl</cp:lastModifiedBy>
  <dcterms:modified xsi:type="dcterms:W3CDTF">2025-05-29T07:47:04Z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8406A7F3B3594C0987982A831A5AD8ED_13</vt:lpwstr>
  </property>
</Properties>
</file>